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4A4888C9" w:rsidR="00772B2B" w:rsidRPr="00480446" w:rsidRDefault="009C10C3" w:rsidP="0A4000B5">
      <w:pPr>
        <w:spacing w:before="120" w:after="120" w:line="360" w:lineRule="auto"/>
        <w:rPr>
          <w:rFonts w:ascii="Arial" w:hAnsi="Arial" w:cs="Arial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 xml:space="preserve">and approach to </w:t>
      </w:r>
      <w:proofErr w:type="spellStart"/>
      <w:r w:rsidR="00480446" w:rsidRPr="00480446">
        <w:rPr>
          <w:rFonts w:ascii="Arial" w:hAnsi="Arial" w:cs="Arial"/>
          <w:b/>
          <w:bCs/>
          <w:sz w:val="28"/>
          <w:szCs w:val="28"/>
        </w:rPr>
        <w:t>Covingham</w:t>
      </w:r>
      <w:proofErr w:type="spellEnd"/>
      <w:r w:rsidR="00480446" w:rsidRPr="00480446">
        <w:rPr>
          <w:rFonts w:ascii="Arial" w:hAnsi="Arial" w:cs="Arial"/>
          <w:b/>
          <w:bCs/>
          <w:sz w:val="28"/>
          <w:szCs w:val="28"/>
        </w:rPr>
        <w:t xml:space="preserve"> Roundabout Pre-school</w:t>
      </w:r>
      <w:r w:rsidR="00480446">
        <w:rPr>
          <w:rFonts w:ascii="Arial" w:hAnsi="Arial" w:cs="Arial"/>
          <w:b/>
          <w:bCs/>
          <w:sz w:val="28"/>
          <w:szCs w:val="28"/>
        </w:rPr>
        <w:t>.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46A474FA" w14:textId="5B27449F" w:rsidR="0063128A" w:rsidRPr="00AA44C3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possible</w:t>
      </w:r>
      <w:r w:rsidR="006D0C81" w:rsidRPr="0A4000B5">
        <w:rPr>
          <w:rFonts w:ascii="Arial" w:hAnsi="Arial" w:cs="Arial"/>
          <w:sz w:val="22"/>
          <w:szCs w:val="22"/>
        </w:rPr>
        <w:t>,</w:t>
      </w:r>
      <w:r w:rsidRPr="0A4000B5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A4000B5">
        <w:rPr>
          <w:rFonts w:ascii="Arial" w:hAnsi="Arial" w:cs="Arial"/>
          <w:sz w:val="22"/>
          <w:szCs w:val="22"/>
        </w:rPr>
        <w:t xml:space="preserve"> at a suitable height</w:t>
      </w:r>
      <w:r w:rsidR="0062269C" w:rsidRPr="0A4000B5">
        <w:rPr>
          <w:rFonts w:ascii="Arial" w:hAnsi="Arial" w:cs="Arial"/>
          <w:sz w:val="22"/>
          <w:szCs w:val="22"/>
        </w:rPr>
        <w:t>. I</w:t>
      </w:r>
      <w:r w:rsidR="007C5282" w:rsidRPr="0A4000B5">
        <w:rPr>
          <w:rFonts w:ascii="Arial" w:hAnsi="Arial" w:cs="Arial"/>
          <w:sz w:val="22"/>
          <w:szCs w:val="22"/>
        </w:rPr>
        <w:t xml:space="preserve">f CCTV is used, the </w:t>
      </w:r>
      <w:r w:rsidR="00E86396" w:rsidRPr="0A4000B5">
        <w:rPr>
          <w:rFonts w:ascii="Arial" w:hAnsi="Arial" w:cs="Arial"/>
          <w:sz w:val="22"/>
          <w:szCs w:val="22"/>
        </w:rPr>
        <w:t>setting m</w:t>
      </w:r>
      <w:r w:rsidR="007C5282" w:rsidRPr="0A4000B5">
        <w:rPr>
          <w:rFonts w:ascii="Arial" w:hAnsi="Arial" w:cs="Arial"/>
          <w:sz w:val="22"/>
          <w:szCs w:val="22"/>
        </w:rPr>
        <w:t>anager ad</w:t>
      </w:r>
      <w:r w:rsidR="0062269C" w:rsidRPr="0A4000B5">
        <w:rPr>
          <w:rFonts w:ascii="Arial" w:hAnsi="Arial" w:cs="Arial"/>
          <w:sz w:val="22"/>
          <w:szCs w:val="22"/>
        </w:rPr>
        <w:t>heres to</w:t>
      </w:r>
      <w:r w:rsidR="007C5282" w:rsidRPr="0A4000B5">
        <w:rPr>
          <w:rFonts w:ascii="Arial" w:hAnsi="Arial" w:cs="Arial"/>
          <w:sz w:val="22"/>
          <w:szCs w:val="22"/>
        </w:rPr>
        <w:t xml:space="preserve"> </w:t>
      </w:r>
      <w:r w:rsidR="00E51BE3" w:rsidRPr="0A4000B5">
        <w:rPr>
          <w:rFonts w:ascii="Arial" w:hAnsi="Arial" w:cs="Arial"/>
          <w:sz w:val="22"/>
          <w:szCs w:val="22"/>
        </w:rPr>
        <w:t xml:space="preserve">01.22 </w:t>
      </w:r>
      <w:r w:rsidR="00EC5170" w:rsidRPr="0A4000B5">
        <w:rPr>
          <w:rFonts w:ascii="Arial" w:hAnsi="Arial" w:cs="Arial"/>
          <w:sz w:val="22"/>
          <w:szCs w:val="22"/>
        </w:rPr>
        <w:t>CCTV procedure</w:t>
      </w:r>
      <w:r w:rsidR="00E51BE3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535326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6D5A8D9C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43FCD8F8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2069135E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20005E84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5145FA56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4795CC4C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0C951E0E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7DF379BD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040D1B5E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6E146D9C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31DC610A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49950D1A" w14:textId="77777777" w:rsidR="00480446" w:rsidRP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717A8AEE" w14:textId="77777777" w:rsidR="00480446" w:rsidRDefault="00480446" w:rsidP="00480446">
      <w:pPr>
        <w:rPr>
          <w:rFonts w:ascii="Arial" w:hAnsi="Arial" w:cs="Arial"/>
          <w:sz w:val="22"/>
          <w:szCs w:val="22"/>
        </w:rPr>
      </w:pPr>
    </w:p>
    <w:p w14:paraId="38349507" w14:textId="544606B5" w:rsidR="00480446" w:rsidRPr="00480446" w:rsidRDefault="00480446" w:rsidP="00480446">
      <w:pPr>
        <w:tabs>
          <w:tab w:val="left" w:pos="25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480446" w:rsidRPr="00480446" w:rsidSect="00B10DB1">
      <w:footerReference w:type="default" r:id="rId11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FCA7" w14:textId="77777777" w:rsidR="00016F3E" w:rsidRDefault="00016F3E">
      <w:r>
        <w:separator/>
      </w:r>
    </w:p>
  </w:endnote>
  <w:endnote w:type="continuationSeparator" w:id="0">
    <w:p w14:paraId="56E316DD" w14:textId="77777777" w:rsidR="00016F3E" w:rsidRDefault="00016F3E">
      <w:r>
        <w:continuationSeparator/>
      </w:r>
    </w:p>
  </w:endnote>
  <w:endnote w:type="continuationNotice" w:id="1">
    <w:p w14:paraId="1A83143E" w14:textId="77777777" w:rsidR="00016F3E" w:rsidRDefault="00016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48F12BD1" w:rsidR="00DF71FA" w:rsidRPr="00480446" w:rsidRDefault="100F7EC2" w:rsidP="100F7EC2">
    <w:pPr>
      <w:pStyle w:val="Footer"/>
      <w:rPr>
        <w:rFonts w:ascii="Arial" w:hAnsi="Arial" w:cs="Arial"/>
        <w:sz w:val="20"/>
      </w:rPr>
    </w:pPr>
    <w:r w:rsidRPr="00480446">
      <w:rPr>
        <w:rFonts w:ascii="Arial" w:hAnsi="Arial" w:cs="Arial"/>
        <w:i/>
        <w:iCs/>
        <w:sz w:val="20"/>
      </w:rPr>
      <w:t>Policies &amp; Procedures for the EYFS 2025/26</w:t>
    </w:r>
    <w:r w:rsidRPr="00480446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CDEF" w14:textId="77777777" w:rsidR="00016F3E" w:rsidRDefault="00016F3E">
      <w:r>
        <w:separator/>
      </w:r>
    </w:p>
  </w:footnote>
  <w:footnote w:type="continuationSeparator" w:id="0">
    <w:p w14:paraId="0F23F1F4" w14:textId="77777777" w:rsidR="00016F3E" w:rsidRDefault="00016F3E">
      <w:r>
        <w:continuationSeparator/>
      </w:r>
    </w:p>
  </w:footnote>
  <w:footnote w:type="continuationNotice" w:id="1">
    <w:p w14:paraId="099E41C5" w14:textId="77777777" w:rsidR="00016F3E" w:rsidRDefault="00016F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0446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12C5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12</cp:revision>
  <cp:lastPrinted>2025-09-12T10:30:00Z</cp:lastPrinted>
  <dcterms:created xsi:type="dcterms:W3CDTF">2024-01-02T15:25:00Z</dcterms:created>
  <dcterms:modified xsi:type="dcterms:W3CDTF">2025-09-12T10:30:00Z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